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90643" w:rsidP="00490643" w:rsidRDefault="00490643" w14:paraId="8ecf28d" w14:textId="8ecf28d">
      <w:pPr>
        <w15:collapsed w:val="false"/>
      </w:pPr>
    </w:p>
    <w:p w:rsidRPr="00E46CF0" w:rsidR="00490643" w:rsidP="00490643" w:rsidRDefault="00490643">
      <w:r w:rsidRPr="00E46CF0">
        <w:t>REPUBLIKA HRVATSKA</w:t>
      </w:r>
    </w:p>
    <w:p w:rsidRPr="00E46CF0" w:rsidR="00490643" w:rsidP="00490643" w:rsidRDefault="00490643">
      <w:r w:rsidRPr="00E46CF0">
        <w:t>TRGOVAČKI SUD U PAZINU</w:t>
      </w:r>
    </w:p>
    <w:p w:rsidR="001934EC" w:rsidP="00490643" w:rsidRDefault="001934EC">
      <w:pPr>
        <w:jc w:val="right"/>
      </w:pPr>
    </w:p>
    <w:p w:rsidR="008678F1" w:rsidP="00490643" w:rsidRDefault="008678F1">
      <w:pPr>
        <w:jc w:val="right"/>
      </w:pPr>
    </w:p>
    <w:p w:rsidRPr="00E46CF0" w:rsidR="00490643" w:rsidP="00490643" w:rsidRDefault="00490643">
      <w:pPr>
        <w:jc w:val="right"/>
      </w:pPr>
      <w:r w:rsidRPr="00E46CF0">
        <w:tab/>
      </w:r>
      <w:r w:rsidRPr="00E46CF0">
        <w:tab/>
        <w:t xml:space="preserve">                                   </w:t>
      </w:r>
    </w:p>
    <w:p w:rsidR="00490643" w:rsidP="00490643" w:rsidRDefault="00490643">
      <w:pPr>
        <w:jc w:val="center"/>
        <w:rPr>
          <w:b/>
        </w:rPr>
      </w:pPr>
      <w:r>
        <w:rPr>
          <w:b/>
        </w:rPr>
        <w:t>ZAPISNIK</w:t>
      </w:r>
    </w:p>
    <w:p w:rsidR="00490643" w:rsidP="00490643" w:rsidRDefault="00490643">
      <w:pPr>
        <w:jc w:val="center"/>
        <w:rPr>
          <w:b/>
        </w:rPr>
      </w:pPr>
      <w:r>
        <w:rPr>
          <w:b/>
        </w:rPr>
        <w:t>(izvještajno ročište)</w:t>
      </w:r>
    </w:p>
    <w:p w:rsidR="00490643" w:rsidP="00490643" w:rsidRDefault="00490643">
      <w:pPr>
        <w:jc w:val="center"/>
        <w:rPr>
          <w:b/>
        </w:rPr>
      </w:pPr>
    </w:p>
    <w:p w:rsidR="00490643" w:rsidP="00490643" w:rsidRDefault="00490643">
      <w:pPr>
        <w:jc w:val="center"/>
      </w:pPr>
      <w:r>
        <w:t xml:space="preserve">održano dana </w:t>
      </w:r>
      <w:r w:rsidR="00886724">
        <w:t>27</w:t>
      </w:r>
      <w:r>
        <w:t xml:space="preserve">. </w:t>
      </w:r>
      <w:r w:rsidR="00886724">
        <w:t>siječnja</w:t>
      </w:r>
      <w:r w:rsidR="00271437">
        <w:t xml:space="preserve"> </w:t>
      </w:r>
      <w:r>
        <w:t>20</w:t>
      </w:r>
      <w:r w:rsidR="00886724">
        <w:t>20</w:t>
      </w:r>
      <w:r>
        <w:t xml:space="preserve">. godine u </w:t>
      </w:r>
      <w:r w:rsidR="00886724">
        <w:t>10</w:t>
      </w:r>
      <w:r>
        <w:t xml:space="preserve">,30 sati na Trgovačkom sudu u Pazinu, </w:t>
      </w:r>
    </w:p>
    <w:p w:rsidR="00886724" w:rsidP="00886724" w:rsidRDefault="00886724">
      <w:pPr>
        <w:jc w:val="center"/>
      </w:pPr>
      <w:r>
        <w:t xml:space="preserve">u stečajnom postupku nad stečajnim dužnikom </w:t>
      </w:r>
    </w:p>
    <w:p w:rsidR="00886724" w:rsidP="00886724" w:rsidRDefault="00886724">
      <w:pPr>
        <w:jc w:val="center"/>
        <w:rPr>
          <w:b/>
        </w:rPr>
      </w:pPr>
      <w:r>
        <w:rPr>
          <w:b/>
        </w:rPr>
        <w:t>MAUROS HOBOTNICA d.o.o. u stečaju,</w:t>
      </w:r>
    </w:p>
    <w:p w:rsidR="00886724" w:rsidP="00886724" w:rsidRDefault="00886724">
      <w:pPr>
        <w:jc w:val="center"/>
        <w:rPr>
          <w:b/>
        </w:rPr>
      </w:pPr>
      <w:r>
        <w:rPr>
          <w:b/>
        </w:rPr>
        <w:t xml:space="preserve"> Galižana, Poduzetnička zona 10, OIB: 65582346071</w:t>
      </w:r>
    </w:p>
    <w:p w:rsidR="00490643" w:rsidP="00490643" w:rsidRDefault="00490643">
      <w:pPr>
        <w:jc w:val="center"/>
        <w:rPr>
          <w:b/>
        </w:rPr>
      </w:pPr>
    </w:p>
    <w:p w:rsidR="001934EC" w:rsidP="00490643" w:rsidRDefault="001934EC">
      <w:pPr>
        <w:jc w:val="center"/>
        <w:rPr>
          <w:b/>
        </w:rPr>
      </w:pPr>
    </w:p>
    <w:p w:rsidR="00490643" w:rsidP="00490643" w:rsidRDefault="00490643">
      <w:pPr>
        <w:jc w:val="both"/>
      </w:pPr>
      <w:r>
        <w:t>STEČAJNA SUTKINJA: Tijana Licul</w:t>
      </w:r>
    </w:p>
    <w:p w:rsidR="00490643" w:rsidP="00490643" w:rsidRDefault="00490643">
      <w:pPr>
        <w:jc w:val="both"/>
      </w:pPr>
      <w:r>
        <w:t xml:space="preserve">ZAPISNIČARKA: Sanja </w:t>
      </w:r>
      <w:r w:rsidR="00635BF8">
        <w:t>Lakošeljac</w:t>
      </w:r>
    </w:p>
    <w:p w:rsidR="00490643" w:rsidP="00490643" w:rsidRDefault="00490643">
      <w:pPr>
        <w:jc w:val="both"/>
      </w:pPr>
    </w:p>
    <w:p w:rsidR="00490643" w:rsidP="00490643" w:rsidRDefault="00490643">
      <w:pPr>
        <w:jc w:val="both"/>
      </w:pPr>
      <w:r>
        <w:t xml:space="preserve">STEČAJNI UPRAVITELJ: </w:t>
      </w:r>
      <w:r w:rsidR="00886724">
        <w:t>Damir Majstorović</w:t>
      </w:r>
    </w:p>
    <w:p w:rsidR="00490643" w:rsidP="00490643" w:rsidRDefault="00490643">
      <w:pPr>
        <w:jc w:val="both"/>
      </w:pPr>
    </w:p>
    <w:p w:rsidR="00490643" w:rsidP="00490643" w:rsidRDefault="00490643">
      <w:pPr>
        <w:jc w:val="both"/>
      </w:pPr>
    </w:p>
    <w:p w:rsidR="001934EC" w:rsidP="00490643" w:rsidRDefault="001934EC">
      <w:pPr>
        <w:jc w:val="both"/>
      </w:pPr>
    </w:p>
    <w:p w:rsidR="00490643" w:rsidP="00490643" w:rsidRDefault="00490643">
      <w:pPr>
        <w:jc w:val="center"/>
      </w:pPr>
      <w:r>
        <w:t xml:space="preserve">Početak u </w:t>
      </w:r>
      <w:r w:rsidR="00886724">
        <w:t>10</w:t>
      </w:r>
      <w:r>
        <w:t>,</w:t>
      </w:r>
      <w:r w:rsidR="00E87BA7">
        <w:t>30</w:t>
      </w:r>
      <w:r>
        <w:t xml:space="preserve"> sati</w:t>
      </w:r>
    </w:p>
    <w:p w:rsidRPr="002B2FAD" w:rsidR="00266760" w:rsidP="008B0747" w:rsidRDefault="00266760">
      <w:pPr>
        <w:jc w:val="center"/>
      </w:pPr>
    </w:p>
    <w:p w:rsidRPr="002B2FAD" w:rsidR="00266760" w:rsidP="008B0747" w:rsidRDefault="00611408">
      <w:pPr>
        <w:jc w:val="center"/>
      </w:pPr>
      <w:r w:rsidRPr="002B2FAD">
        <w:t>SKUPŠTINA</w:t>
      </w:r>
      <w:r w:rsidRPr="002B2FAD" w:rsidR="00266760">
        <w:t xml:space="preserve"> VJEROVNIKA (IZVJEŠTAJNO ROČIŠTE)</w:t>
      </w:r>
    </w:p>
    <w:p w:rsidR="00266760" w:rsidP="008B0747" w:rsidRDefault="00266760">
      <w:pPr>
        <w:jc w:val="both"/>
      </w:pPr>
    </w:p>
    <w:p w:rsidRPr="002B2FAD" w:rsidR="001934EC" w:rsidP="008B0747" w:rsidRDefault="001934EC">
      <w:pPr>
        <w:jc w:val="both"/>
      </w:pPr>
    </w:p>
    <w:p w:rsidR="005918D4" w:rsidP="008B0747" w:rsidRDefault="00266760">
      <w:pPr>
        <w:jc w:val="both"/>
      </w:pPr>
      <w:r w:rsidRPr="002B2FAD">
        <w:tab/>
        <w:t>Utvrđuje se da su na izvještajnom ročištu nazočni</w:t>
      </w:r>
      <w:r w:rsidRPr="002B2FAD" w:rsidR="005918D4">
        <w:t>:</w:t>
      </w:r>
    </w:p>
    <w:p w:rsidR="00635BF8" w:rsidP="00635BF8" w:rsidRDefault="00635BF8">
      <w:pPr>
        <w:jc w:val="both"/>
      </w:pPr>
      <w:r>
        <w:tab/>
      </w:r>
      <w:r>
        <w:t>1/ za Republiku Hrvatsku zamj. ŽDO Pula Željko Perčinlić,</w:t>
      </w:r>
    </w:p>
    <w:p w:rsidR="00635BF8" w:rsidP="00635BF8" w:rsidRDefault="00635BF8">
      <w:pPr>
        <w:jc w:val="both"/>
      </w:pPr>
      <w:r>
        <w:tab/>
        <w:t>2/ za ERSTE&amp;STEIERMARKISCHE BANK d.d. Rijeka odvjetnica Tina Aflić.</w:t>
      </w:r>
    </w:p>
    <w:p w:rsidR="006679E3" w:rsidP="006679E3" w:rsidRDefault="006679E3">
      <w:pPr>
        <w:jc w:val="both"/>
      </w:pPr>
    </w:p>
    <w:p w:rsidR="00E87BA7" w:rsidP="00490643" w:rsidRDefault="00E87BA7">
      <w:pPr>
        <w:jc w:val="both"/>
      </w:pPr>
    </w:p>
    <w:p w:rsidRPr="002B2FAD" w:rsidR="00E87BA7" w:rsidP="00490643" w:rsidRDefault="00E87BA7">
      <w:pPr>
        <w:jc w:val="both"/>
      </w:pPr>
    </w:p>
    <w:p w:rsidR="00266760" w:rsidP="008B0747" w:rsidRDefault="00266760">
      <w:pPr>
        <w:jc w:val="both"/>
      </w:pPr>
      <w:r w:rsidRPr="002B2FAD">
        <w:tab/>
        <w:t>Utvrđuje se da je stečajni upravitelj podnio izvješće o gospodarskom položaju dužnika i njegovim uzrocima, a koji će obrazložiti nazočnim vjerovnicima.</w:t>
      </w:r>
    </w:p>
    <w:p w:rsidR="00AA22D1" w:rsidP="008B0747" w:rsidRDefault="00AA22D1">
      <w:pPr>
        <w:jc w:val="both"/>
      </w:pPr>
    </w:p>
    <w:p w:rsidRPr="002B2FAD" w:rsidR="00AA22D1" w:rsidP="008B0747" w:rsidRDefault="00AA22D1">
      <w:pPr>
        <w:jc w:val="both"/>
      </w:pPr>
      <w:r>
        <w:tab/>
        <w:t xml:space="preserve">Izvješće je dostavljeno sudu </w:t>
      </w:r>
      <w:r w:rsidR="00886724">
        <w:t>9</w:t>
      </w:r>
      <w:r w:rsidR="00546DCD">
        <w:t xml:space="preserve">. </w:t>
      </w:r>
      <w:r w:rsidR="00886724">
        <w:t>siječnja</w:t>
      </w:r>
      <w:r>
        <w:t xml:space="preserve"> 20</w:t>
      </w:r>
      <w:r w:rsidR="00886724">
        <w:t>20</w:t>
      </w:r>
      <w:r>
        <w:t xml:space="preserve">. godine, a objavljeno je na e-oglasnoj ploči </w:t>
      </w:r>
      <w:r w:rsidR="00886724">
        <w:t>9</w:t>
      </w:r>
      <w:r w:rsidR="00546DCD">
        <w:t xml:space="preserve">. </w:t>
      </w:r>
      <w:r w:rsidR="00886724">
        <w:t xml:space="preserve">siječnja </w:t>
      </w:r>
      <w:r w:rsidR="00BE0D08">
        <w:t>20</w:t>
      </w:r>
      <w:r w:rsidR="00886724">
        <w:t>20</w:t>
      </w:r>
      <w:r w:rsidR="00BE0D08">
        <w:t xml:space="preserve">. godine. </w:t>
      </w:r>
      <w:r w:rsidR="00CD08ED">
        <w:t xml:space="preserve">Isto je priloženo na listu </w:t>
      </w:r>
      <w:r w:rsidR="00886724">
        <w:t>107-147</w:t>
      </w:r>
      <w:r w:rsidR="00271437">
        <w:t xml:space="preserve"> </w:t>
      </w:r>
      <w:r w:rsidR="00CD08ED">
        <w:t xml:space="preserve">spisa. </w:t>
      </w:r>
    </w:p>
    <w:p w:rsidRPr="002B2FAD" w:rsidR="00266760" w:rsidP="008B0747" w:rsidRDefault="00266760">
      <w:pPr>
        <w:jc w:val="both"/>
      </w:pPr>
    </w:p>
    <w:p w:rsidR="005F6172" w:rsidP="00886724" w:rsidRDefault="00266760">
      <w:pPr>
        <w:jc w:val="both"/>
      </w:pPr>
      <w:r w:rsidRPr="002B2FAD">
        <w:tab/>
        <w:t>Stečajn</w:t>
      </w:r>
      <w:r w:rsidR="00886724">
        <w:t>i</w:t>
      </w:r>
      <w:r w:rsidRPr="002B2FAD">
        <w:t xml:space="preserve"> upravitelj usmeno izlaže kao u pisanom izv</w:t>
      </w:r>
      <w:r w:rsidRPr="002B2FAD" w:rsidR="0028507C">
        <w:t>ješću podnesenom za ovo ročište</w:t>
      </w:r>
      <w:r w:rsidR="00546DCD">
        <w:t>.</w:t>
      </w:r>
      <w:r w:rsidR="00635BF8">
        <w:t xml:space="preserve"> i to u bitnome navodi da se imovina stečajnog dužnika sastoji od tri vozila koja su pobliže opisana na stranici 4 izvješća stečajnog upravitelja koja se sva nalaze u posjedu stečajnog upravitelja i za koje je s</w:t>
      </w:r>
      <w:r w:rsidR="005F6172">
        <w:t>tečajni upravitelj pribavio pro</w:t>
      </w:r>
      <w:r w:rsidR="00635BF8">
        <w:t>cjene ovlaštenog sud</w:t>
      </w:r>
      <w:r w:rsidR="005F6172">
        <w:t>s</w:t>
      </w:r>
      <w:r w:rsidR="00635BF8">
        <w:t>kog procjenitelja. Ukupna vrijed</w:t>
      </w:r>
      <w:r w:rsidR="005F6172">
        <w:t>n</w:t>
      </w:r>
      <w:r w:rsidR="00635BF8">
        <w:t>ost motornih vozila iznosi 225.600,00 kuna i stečajni upravitel</w:t>
      </w:r>
      <w:r w:rsidR="005F6172">
        <w:t>j predlaže njihov prodaju neposrednom pogodbom</w:t>
      </w:r>
      <w:r w:rsidR="00635BF8">
        <w:t xml:space="preserve"> sukladno čl. 249</w:t>
      </w:r>
      <w:r w:rsidR="005F6172">
        <w:t>.</w:t>
      </w:r>
      <w:r w:rsidR="00635BF8">
        <w:t xml:space="preserve"> do 251. Stečajnog zakona po procijenjenoj vrijednosti, a ukoliko se u roku od 30 dana od održavanja ovog ročišta ne uspije prodati na taj način, da se pristupi prodaji da javnim oglašavanjem s time da bi na s</w:t>
      </w:r>
      <w:r w:rsidR="005F6172">
        <w:t>v</w:t>
      </w:r>
      <w:r w:rsidR="00635BF8">
        <w:t>a</w:t>
      </w:r>
      <w:r w:rsidR="005F6172">
        <w:t>k</w:t>
      </w:r>
      <w:r w:rsidR="00635BF8">
        <w:t xml:space="preserve">oj sljedećoj prodaji cijena bila snižena za 20%. </w:t>
      </w:r>
      <w:r w:rsidR="005F6172">
        <w:t>Od ostale imovine stečajni dužnik vlasnik je stare opreme (računala i sl.) procijenjene vrijednosti 9.090,00 kuna glede koje stečajni upravitelj predlaže istovjetnu prodaju kao i za motorna vozila.</w:t>
      </w:r>
    </w:p>
    <w:p w:rsidR="005F6172" w:rsidP="00886724" w:rsidRDefault="005F6172">
      <w:pPr>
        <w:jc w:val="both"/>
      </w:pPr>
      <w:r>
        <w:tab/>
      </w:r>
    </w:p>
    <w:p w:rsidR="008678F1" w:rsidP="00886724" w:rsidRDefault="005F6172">
      <w:pPr>
        <w:jc w:val="both"/>
      </w:pPr>
      <w:r>
        <w:lastRenderedPageBreak/>
        <w:tab/>
        <w:t xml:space="preserve">Što se tiče potraživanja dužnika isto ima potraživanje prema članu društva Vedrani Lazić u iznosu od 408.067,78 kuna. Stečajni upravitelj je uputio Vedrani Lazić dopis da dobrovoljno ispuni obvezu društvo što do danas nije učinjeno pa će stečajni upravitelj pokrenuti ovršni postupak. Isto se odnosi na tražbinu prema obrtu MAURUS 1 u iznosu od 112.846,47 kuna. </w:t>
      </w:r>
      <w:r w:rsidR="008678F1">
        <w:t xml:space="preserve"> </w:t>
      </w:r>
      <w:r>
        <w:t xml:space="preserve"> Dužnik ima potraživanje prema bivšem članu društva Mauricij</w:t>
      </w:r>
      <w:bookmarkStart w:name="_GoBack" w:id="0"/>
      <w:bookmarkEnd w:id="0"/>
      <w:r>
        <w:t xml:space="preserve">u Liculu u iznosu od 1.113.419,89 kuna. Maurucio Licul je u međuvremenu umro, a kako se radi o tražbinama iz 2013. u odnosu na istu je nastupila zastara.  </w:t>
      </w:r>
    </w:p>
    <w:p w:rsidR="005F6172" w:rsidP="00886724" w:rsidRDefault="005F6172">
      <w:pPr>
        <w:jc w:val="both"/>
      </w:pPr>
      <w:r>
        <w:tab/>
      </w:r>
    </w:p>
    <w:p w:rsidR="005F6172" w:rsidP="005F6172" w:rsidRDefault="005F6172">
      <w:pPr>
        <w:ind w:firstLine="708"/>
        <w:jc w:val="both"/>
      </w:pPr>
      <w:r>
        <w:t xml:space="preserve">Što se tiče parničnog postupka P-416/19 stečajni upravitelj je izvršio uvid u spis. Obzirom na veliki VPS stečajni upravitelj predlaži da ga se ovlasti da zatraži mišljenje odvjetnika o uspjehu u spora te da nakon toga skupština vjerovnika donese odluku o daljnje tijeku tog postupka. </w:t>
      </w:r>
    </w:p>
    <w:p w:rsidRPr="002B2FAD" w:rsidR="00E87BA7" w:rsidP="00F8281A" w:rsidRDefault="00461372">
      <w:pPr>
        <w:jc w:val="both"/>
      </w:pPr>
      <w:r>
        <w:tab/>
      </w:r>
    </w:p>
    <w:p w:rsidRPr="002B2FAD" w:rsidR="00F8281A" w:rsidP="00F8281A" w:rsidRDefault="00F8281A">
      <w:pPr>
        <w:jc w:val="both"/>
      </w:pPr>
      <w:r>
        <w:tab/>
      </w:r>
      <w:r w:rsidRPr="002B2FAD">
        <w:t>SKUPŠTINA VJEROVNIKA</w:t>
      </w:r>
      <w:r w:rsidR="005F6172">
        <w:t xml:space="preserve"> SUGLASNO</w:t>
      </w:r>
      <w:r w:rsidRPr="002B2FAD">
        <w:t xml:space="preserve"> DONOSI</w:t>
      </w:r>
    </w:p>
    <w:p w:rsidR="00F8281A" w:rsidP="00F8281A" w:rsidRDefault="00F8281A">
      <w:pPr>
        <w:jc w:val="both"/>
      </w:pPr>
    </w:p>
    <w:p w:rsidRPr="002B2FAD" w:rsidR="001934EC" w:rsidP="00F8281A" w:rsidRDefault="001934EC">
      <w:pPr>
        <w:jc w:val="both"/>
      </w:pPr>
    </w:p>
    <w:p w:rsidRPr="002B2FAD" w:rsidR="00F8281A" w:rsidP="00F8281A" w:rsidRDefault="00F8281A">
      <w:pPr>
        <w:jc w:val="both"/>
      </w:pPr>
      <w:r w:rsidRPr="002B2FAD">
        <w:tab/>
      </w:r>
      <w:r w:rsidRPr="002B2FAD">
        <w:tab/>
      </w:r>
      <w:r w:rsidRPr="002B2FAD">
        <w:tab/>
      </w:r>
      <w:r w:rsidRPr="002B2FAD">
        <w:tab/>
      </w:r>
      <w:r w:rsidRPr="002B2FAD">
        <w:tab/>
        <w:t xml:space="preserve">        ODLUKU </w:t>
      </w:r>
    </w:p>
    <w:p w:rsidR="00F8281A" w:rsidP="00F8281A" w:rsidRDefault="00F8281A"/>
    <w:p w:rsidRPr="002B2FAD" w:rsidR="001934EC" w:rsidP="00F8281A" w:rsidRDefault="001934EC"/>
    <w:p w:rsidR="00F8281A" w:rsidP="008678F1" w:rsidRDefault="00F8281A">
      <w:pPr>
        <w:pStyle w:val="Odlomakpopisa"/>
        <w:numPr>
          <w:ilvl w:val="0"/>
          <w:numId w:val="41"/>
        </w:numPr>
        <w:ind w:left="993" w:hanging="284"/>
        <w:jc w:val="both"/>
      </w:pPr>
      <w:r>
        <w:t>Prihvaća se izvješće stečajnog upravitelja</w:t>
      </w:r>
      <w:r w:rsidR="008678F1">
        <w:t xml:space="preserve"> i </w:t>
      </w:r>
      <w:r w:rsidR="005F6172">
        <w:t>odobravaju se poduzete radnje u dosadašnjem tijeku postupka</w:t>
      </w:r>
      <w:r>
        <w:t xml:space="preserve">. </w:t>
      </w:r>
    </w:p>
    <w:p w:rsidRPr="002B2FAD" w:rsidR="00F8281A" w:rsidP="00F8281A" w:rsidRDefault="00F8281A">
      <w:pPr>
        <w:jc w:val="both"/>
      </w:pPr>
    </w:p>
    <w:p w:rsidR="001934EC" w:rsidP="00585241" w:rsidRDefault="00F8281A">
      <w:pPr>
        <w:jc w:val="both"/>
      </w:pPr>
      <w:r w:rsidRPr="002B2FAD">
        <w:tab/>
        <w:t>I</w:t>
      </w:r>
      <w:r w:rsidR="008678F1">
        <w:t>I</w:t>
      </w:r>
      <w:r w:rsidRPr="002B2FAD">
        <w:t>.</w:t>
      </w:r>
      <w:r>
        <w:t xml:space="preserve"> </w:t>
      </w:r>
      <w:r w:rsidR="008678F1">
        <w:t>Daje se sugl</w:t>
      </w:r>
      <w:r w:rsidR="00585241">
        <w:t xml:space="preserve">asnost stečajnom upravitelju da se pristupi unovčenju imovine stečajnog dužnika na način da se pokretnine pokušaju prodati neposrednom pogodbom po procijenjenoj vrijednosti, </w:t>
      </w:r>
      <w:r w:rsidR="005F6172">
        <w:t xml:space="preserve">i to motorna vozila sukladno čl. 249.-251. SZ-a, </w:t>
      </w:r>
      <w:r w:rsidR="00585241">
        <w:t>a ukoliko u roku od 30 dana od dana izvještajnog ročišta takav način prodaje ne uspije, da se pristupi javnim oglašavanjem s time da bi na svakoj slijedećoj prodaji cijena bila snižena za 20%</w:t>
      </w:r>
      <w:r w:rsidR="005F6172">
        <w:t xml:space="preserve">, </w:t>
      </w:r>
    </w:p>
    <w:p w:rsidR="005F6172" w:rsidP="00585241" w:rsidRDefault="005F6172">
      <w:pPr>
        <w:jc w:val="both"/>
      </w:pPr>
    </w:p>
    <w:p w:rsidR="005F6172" w:rsidP="00585241" w:rsidRDefault="005F6172">
      <w:pPr>
        <w:jc w:val="both"/>
      </w:pPr>
      <w:r>
        <w:tab/>
        <w:t>III.  Ovlašćuje se stečajnog upravitelja da pokrene ovršne postupke radi naplate potraživanja prema Vedrani Lazić i obrtu MAURUS 1.</w:t>
      </w:r>
    </w:p>
    <w:p w:rsidR="005F6172" w:rsidP="00585241" w:rsidRDefault="005F6172">
      <w:pPr>
        <w:jc w:val="both"/>
      </w:pPr>
    </w:p>
    <w:p w:rsidR="005F6172" w:rsidP="00585241" w:rsidRDefault="005F6172">
      <w:pPr>
        <w:jc w:val="both"/>
      </w:pPr>
      <w:r>
        <w:tab/>
        <w:t xml:space="preserve">IV.  </w:t>
      </w:r>
      <w:r>
        <w:t>Ovlašćuje se stečajnog upravitelja da</w:t>
      </w:r>
      <w:r>
        <w:t xml:space="preserve"> pribavi mišljenje odvjetnika o izgledima za uspjeh u postupku posl. br. P-416/19 radi donošenja odluke o daljnjem tijeku tog postupka. </w:t>
      </w:r>
    </w:p>
    <w:p w:rsidR="002E28CE" w:rsidP="00F8281A" w:rsidRDefault="002E28CE">
      <w:pPr>
        <w:jc w:val="both"/>
      </w:pPr>
    </w:p>
    <w:p w:rsidR="00F8281A" w:rsidP="00161B40" w:rsidRDefault="00EF5FA6">
      <w:pPr>
        <w:jc w:val="both"/>
      </w:pPr>
      <w:r>
        <w:tab/>
      </w:r>
    </w:p>
    <w:p w:rsidRPr="002B2FAD" w:rsidR="00F8281A" w:rsidP="00F8281A" w:rsidRDefault="00F8281A">
      <w:pPr>
        <w:jc w:val="center"/>
      </w:pPr>
      <w:r w:rsidRPr="002B2FAD">
        <w:t xml:space="preserve">Dovršeno u </w:t>
      </w:r>
      <w:r w:rsidR="008678F1">
        <w:t>10:</w:t>
      </w:r>
      <w:r w:rsidR="00585241">
        <w:t>40</w:t>
      </w:r>
      <w:r w:rsidRPr="002B2FAD">
        <w:t xml:space="preserve"> sati.</w:t>
      </w:r>
    </w:p>
    <w:p w:rsidRPr="002B2FAD" w:rsidR="00F8281A" w:rsidP="00F8281A" w:rsidRDefault="00F8281A">
      <w:pPr>
        <w:jc w:val="both"/>
      </w:pPr>
    </w:p>
    <w:p w:rsidRPr="002B2FAD" w:rsidR="00F8281A" w:rsidP="00F8281A" w:rsidRDefault="00F8281A">
      <w:pPr>
        <w:jc w:val="both"/>
      </w:pPr>
    </w:p>
    <w:p w:rsidRPr="002B2FAD" w:rsidR="00F8281A" w:rsidP="00F8281A" w:rsidRDefault="00F8281A">
      <w:pPr>
        <w:jc w:val="both"/>
      </w:pPr>
      <w:r w:rsidRPr="002B2FAD">
        <w:t>Stečajni upravitelj</w:t>
      </w:r>
      <w:r w:rsidRPr="002B2FAD">
        <w:tab/>
      </w:r>
      <w:r w:rsidRPr="002B2FAD">
        <w:tab/>
        <w:t xml:space="preserve">                Stečajni sudac</w:t>
      </w:r>
      <w:r w:rsidRPr="002B2FAD">
        <w:tab/>
        <w:t xml:space="preserve">                               Vjerovnici  </w:t>
      </w:r>
      <w:r w:rsidRPr="002B2FAD">
        <w:tab/>
      </w:r>
    </w:p>
    <w:p w:rsidRPr="002B2FAD" w:rsidR="00F8281A" w:rsidP="00F8281A" w:rsidRDefault="00F8281A">
      <w:pPr>
        <w:jc w:val="both"/>
      </w:pPr>
    </w:p>
    <w:p w:rsidRPr="002B2FAD" w:rsidR="00F8281A" w:rsidP="00F8281A" w:rsidRDefault="00F8281A">
      <w:pPr>
        <w:jc w:val="both"/>
      </w:pPr>
      <w:r w:rsidRPr="002B2FAD">
        <w:t xml:space="preserve">  </w:t>
      </w:r>
    </w:p>
    <w:p w:rsidRPr="002B2FAD" w:rsidR="00F8281A" w:rsidP="00F8281A" w:rsidRDefault="00F8281A">
      <w:pPr>
        <w:jc w:val="both"/>
      </w:pPr>
      <w:r w:rsidRPr="002B2FAD">
        <w:t xml:space="preserve">                                                            </w:t>
      </w:r>
      <w:r>
        <w:t xml:space="preserve">  </w:t>
      </w:r>
      <w:r w:rsidRPr="002B2FAD">
        <w:t xml:space="preserve">    Zapisničar</w:t>
      </w:r>
    </w:p>
    <w:p w:rsidRPr="002B2FAD" w:rsidR="00B04449" w:rsidP="00F8281A" w:rsidRDefault="00B04449">
      <w:pPr>
        <w:jc w:val="both"/>
      </w:pPr>
    </w:p>
    <w:sectPr w:rsidRPr="002B2FAD" w:rsidR="00B04449" w:rsidSect="00FB1A87">
      <w:headerReference w:type="even" r:id="rId8"/>
      <w:headerReference w:type="default" r:id="rId9"/>
      <w:headerReference w:type="first" r:id="rId10"/>
      <w:pgSz w:w="11906" w:h="16838"/>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B4A" w:rsidRDefault="00941B4A">
      <w:r>
        <w:separator/>
      </w:r>
    </w:p>
  </w:endnote>
  <w:endnote w:type="continuationSeparator" w:id="0">
    <w:p w:rsidR="00941B4A" w:rsidRDefault="00941B4A">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B4A" w:rsidRDefault="00941B4A">
      <w:r>
        <w:separator/>
      </w:r>
    </w:p>
  </w:footnote>
  <w:footnote w:type="continuationSeparator" w:id="0">
    <w:p w:rsidR="00941B4A" w:rsidRDefault="00941B4A">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A7D53" w:rsidRDefault="005A7D53">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F6172">
      <w:rPr>
        <w:rStyle w:val="Brojstranice"/>
        <w:noProof/>
      </w:rPr>
      <w:t>2</w:t>
    </w:r>
    <w:r>
      <w:rPr>
        <w:rStyle w:val="Brojstranice"/>
      </w:rPr>
      <w:fldChar w:fldCharType="end"/>
    </w:r>
  </w:p>
  <w:p w:rsidR="00271437" w:rsidP="00271437" w:rsidRDefault="00130DB5">
    <w:pPr>
      <w:pStyle w:val="Zaglavlje"/>
      <w:jc w:val="right"/>
    </w:pPr>
    <w:r w:rsidRPr="00E46CF0">
      <w:t xml:space="preserve">                                   </w:t>
    </w:r>
    <w:r w:rsidRPr="00E46CF0" w:rsidR="006D0C9F">
      <w:t xml:space="preserve">                                   </w:t>
    </w:r>
    <w:r w:rsidRPr="00E46CF0" w:rsidR="00271437">
      <w:t>Posl. br</w:t>
    </w:r>
    <w:r w:rsidR="00271437">
      <w:t>oj: 4</w:t>
    </w:r>
    <w:r w:rsidRPr="00E46CF0" w:rsidR="00271437">
      <w:t xml:space="preserve"> St</w:t>
    </w:r>
    <w:r w:rsidR="00271437">
      <w:t>-4</w:t>
    </w:r>
    <w:r w:rsidR="00635BF8">
      <w:t>3</w:t>
    </w:r>
    <w:r w:rsidR="00271437">
      <w:t>/201</w:t>
    </w:r>
    <w:r w:rsidR="00635BF8">
      <w:t>9</w:t>
    </w:r>
    <w:r w:rsidR="00271437">
      <w:t>-</w:t>
    </w:r>
    <w:r w:rsidR="00635BF8">
      <w:t>41</w:t>
    </w:r>
  </w:p>
  <w:p w:rsidR="005A7D53" w:rsidP="00130DB5" w:rsidRDefault="005A7D53">
    <w:pPr>
      <w:jc w:val="right"/>
      <w:rPr>
        <w:b/>
      </w:rPr>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5100" w:rsidP="00490643" w:rsidRDefault="00490643">
    <w:pPr>
      <w:pStyle w:val="Zaglavlje"/>
      <w:jc w:val="right"/>
    </w:pPr>
    <w:r w:rsidRPr="00E46CF0">
      <w:t>Posl. br</w:t>
    </w:r>
    <w:r>
      <w:t>oj: 4</w:t>
    </w:r>
    <w:r w:rsidRPr="00E46CF0">
      <w:t xml:space="preserve"> St</w:t>
    </w:r>
    <w:r>
      <w:t>-</w:t>
    </w:r>
    <w:r w:rsidR="00886724">
      <w:t>43/2019</w:t>
    </w:r>
    <w:r w:rsidR="00635BF8">
      <w:t>-41</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584ECD"/>
    <w:multiLevelType w:val="hybridMultilevel"/>
    <w:tmpl w:val="BB5A085A"/>
    <w:lvl w:ilvl="0" w:tplc="E676F19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06FD5AFC"/>
    <w:multiLevelType w:val="hybridMultilevel"/>
    <w:tmpl w:val="B20E712E"/>
    <w:lvl w:ilvl="0" w:tplc="041A000B">
      <w:start w:val="1"/>
      <w:numFmt w:val="bullet"/>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088B6F82"/>
    <w:multiLevelType w:val="hybridMultilevel"/>
    <w:tmpl w:val="0A826C96"/>
    <w:lvl w:ilvl="0" w:tplc="0409000F">
      <w:start w:val="2"/>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0FC52E93"/>
    <w:multiLevelType w:val="hybridMultilevel"/>
    <w:tmpl w:val="52B2EF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FDF0564"/>
    <w:multiLevelType w:val="multilevel"/>
    <w:tmpl w:val="FBC67CB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8">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3A67D0D"/>
    <w:multiLevelType w:val="hybridMultilevel"/>
    <w:tmpl w:val="7864FD3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15E2356E"/>
    <w:multiLevelType w:val="hybridMultilevel"/>
    <w:tmpl w:val="F86CF8C0"/>
    <w:lvl w:ilvl="0" w:tplc="041A000F">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1">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0C17FD"/>
    <w:multiLevelType w:val="hybridMultilevel"/>
    <w:tmpl w:val="98769664"/>
    <w:lvl w:ilvl="0" w:tplc="C5DADAA4">
      <w:start w:val="1"/>
      <w:numFmt w:val="decimal"/>
      <w:lvlText w:val="%1."/>
      <w:lvlJc w:val="left"/>
      <w:pPr>
        <w:tabs>
          <w:tab w:val="num" w:pos="420"/>
        </w:tabs>
        <w:ind w:left="420" w:hanging="360"/>
      </w:pPr>
      <w:rPr>
        <w:rFonts w:hint="default"/>
      </w:rPr>
    </w:lvl>
    <w:lvl w:ilvl="1" w:tplc="210C3BB4">
      <w:start w:val="6"/>
      <w:numFmt w:val="upperLetter"/>
      <w:pStyle w:val="Naslov4"/>
      <w:lvlText w:val="%2."/>
      <w:lvlJc w:val="left"/>
      <w:pPr>
        <w:tabs>
          <w:tab w:val="num" w:pos="1140"/>
        </w:tabs>
        <w:ind w:left="1140" w:hanging="360"/>
      </w:pPr>
      <w:rPr>
        <w:rFonts w:hint="default"/>
      </w:rPr>
    </w:lvl>
    <w:lvl w:ilvl="2" w:tplc="0409001B" w:tentative="true">
      <w:start w:val="1"/>
      <w:numFmt w:val="lowerRoman"/>
      <w:lvlText w:val="%3."/>
      <w:lvlJc w:val="right"/>
      <w:pPr>
        <w:tabs>
          <w:tab w:val="num" w:pos="1860"/>
        </w:tabs>
        <w:ind w:left="1860" w:hanging="180"/>
      </w:pPr>
    </w:lvl>
    <w:lvl w:ilvl="3" w:tplc="0409000F" w:tentative="true">
      <w:start w:val="1"/>
      <w:numFmt w:val="decimal"/>
      <w:lvlText w:val="%4."/>
      <w:lvlJc w:val="left"/>
      <w:pPr>
        <w:tabs>
          <w:tab w:val="num" w:pos="2580"/>
        </w:tabs>
        <w:ind w:left="2580" w:hanging="360"/>
      </w:pPr>
    </w:lvl>
    <w:lvl w:ilvl="4" w:tplc="04090019" w:tentative="true">
      <w:start w:val="1"/>
      <w:numFmt w:val="lowerLetter"/>
      <w:lvlText w:val="%5."/>
      <w:lvlJc w:val="left"/>
      <w:pPr>
        <w:tabs>
          <w:tab w:val="num" w:pos="3300"/>
        </w:tabs>
        <w:ind w:left="3300" w:hanging="360"/>
      </w:pPr>
    </w:lvl>
    <w:lvl w:ilvl="5" w:tplc="0409001B" w:tentative="true">
      <w:start w:val="1"/>
      <w:numFmt w:val="lowerRoman"/>
      <w:lvlText w:val="%6."/>
      <w:lvlJc w:val="right"/>
      <w:pPr>
        <w:tabs>
          <w:tab w:val="num" w:pos="4020"/>
        </w:tabs>
        <w:ind w:left="4020" w:hanging="180"/>
      </w:pPr>
    </w:lvl>
    <w:lvl w:ilvl="6" w:tplc="0409000F" w:tentative="true">
      <w:start w:val="1"/>
      <w:numFmt w:val="decimal"/>
      <w:lvlText w:val="%7."/>
      <w:lvlJc w:val="left"/>
      <w:pPr>
        <w:tabs>
          <w:tab w:val="num" w:pos="4740"/>
        </w:tabs>
        <w:ind w:left="4740" w:hanging="360"/>
      </w:pPr>
    </w:lvl>
    <w:lvl w:ilvl="7" w:tplc="04090019" w:tentative="true">
      <w:start w:val="1"/>
      <w:numFmt w:val="lowerLetter"/>
      <w:lvlText w:val="%8."/>
      <w:lvlJc w:val="left"/>
      <w:pPr>
        <w:tabs>
          <w:tab w:val="num" w:pos="5460"/>
        </w:tabs>
        <w:ind w:left="5460" w:hanging="360"/>
      </w:pPr>
    </w:lvl>
    <w:lvl w:ilvl="8" w:tplc="0409001B" w:tentative="true">
      <w:start w:val="1"/>
      <w:numFmt w:val="lowerRoman"/>
      <w:lvlText w:val="%9."/>
      <w:lvlJc w:val="right"/>
      <w:pPr>
        <w:tabs>
          <w:tab w:val="num" w:pos="6180"/>
        </w:tabs>
        <w:ind w:left="6180" w:hanging="180"/>
      </w:pPr>
    </w:lvl>
  </w:abstractNum>
  <w:abstractNum w:abstractNumId="13">
    <w:nsid w:val="216302F8"/>
    <w:multiLevelType w:val="hybridMultilevel"/>
    <w:tmpl w:val="61708FC6"/>
    <w:lvl w:ilvl="0" w:tplc="0409000F">
      <w:start w:val="4"/>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4">
    <w:nsid w:val="22432C31"/>
    <w:multiLevelType w:val="hybridMultilevel"/>
    <w:tmpl w:val="1D7C7452"/>
    <w:lvl w:ilvl="0" w:tplc="58D8AE24">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15">
    <w:nsid w:val="25E610CB"/>
    <w:multiLevelType w:val="hybridMultilevel"/>
    <w:tmpl w:val="225A5B70"/>
    <w:lvl w:ilvl="0" w:tplc="170EEF98">
      <w:start w:val="1"/>
      <w:numFmt w:val="upperRoman"/>
      <w:lvlText w:val="%1."/>
      <w:lvlJc w:val="left"/>
      <w:pPr>
        <w:ind w:left="1863" w:hanging="720"/>
      </w:pPr>
      <w:rPr>
        <w:rFonts w:hint="default"/>
      </w:rPr>
    </w:lvl>
    <w:lvl w:ilvl="1" w:tplc="041A0019">
      <w:start w:val="1"/>
      <w:numFmt w:val="lowerLetter"/>
      <w:lvlText w:val="%2."/>
      <w:lvlJc w:val="left"/>
      <w:pPr>
        <w:ind w:left="2223" w:hanging="360"/>
      </w:pPr>
    </w:lvl>
    <w:lvl w:ilvl="2" w:tplc="041A001B" w:tentative="true">
      <w:start w:val="1"/>
      <w:numFmt w:val="lowerRoman"/>
      <w:lvlText w:val="%3."/>
      <w:lvlJc w:val="right"/>
      <w:pPr>
        <w:ind w:left="2943" w:hanging="180"/>
      </w:pPr>
    </w:lvl>
    <w:lvl w:ilvl="3" w:tplc="041A000F" w:tentative="true">
      <w:start w:val="1"/>
      <w:numFmt w:val="decimal"/>
      <w:lvlText w:val="%4."/>
      <w:lvlJc w:val="left"/>
      <w:pPr>
        <w:ind w:left="3663" w:hanging="360"/>
      </w:pPr>
    </w:lvl>
    <w:lvl w:ilvl="4" w:tplc="041A0019" w:tentative="true">
      <w:start w:val="1"/>
      <w:numFmt w:val="lowerLetter"/>
      <w:lvlText w:val="%5."/>
      <w:lvlJc w:val="left"/>
      <w:pPr>
        <w:ind w:left="4383" w:hanging="360"/>
      </w:pPr>
    </w:lvl>
    <w:lvl w:ilvl="5" w:tplc="041A001B" w:tentative="true">
      <w:start w:val="1"/>
      <w:numFmt w:val="lowerRoman"/>
      <w:lvlText w:val="%6."/>
      <w:lvlJc w:val="right"/>
      <w:pPr>
        <w:ind w:left="5103" w:hanging="180"/>
      </w:pPr>
    </w:lvl>
    <w:lvl w:ilvl="6" w:tplc="041A000F" w:tentative="true">
      <w:start w:val="1"/>
      <w:numFmt w:val="decimal"/>
      <w:lvlText w:val="%7."/>
      <w:lvlJc w:val="left"/>
      <w:pPr>
        <w:ind w:left="5823" w:hanging="360"/>
      </w:pPr>
    </w:lvl>
    <w:lvl w:ilvl="7" w:tplc="041A0019" w:tentative="true">
      <w:start w:val="1"/>
      <w:numFmt w:val="lowerLetter"/>
      <w:lvlText w:val="%8."/>
      <w:lvlJc w:val="left"/>
      <w:pPr>
        <w:ind w:left="6543" w:hanging="360"/>
      </w:pPr>
    </w:lvl>
    <w:lvl w:ilvl="8" w:tplc="041A001B" w:tentative="true">
      <w:start w:val="1"/>
      <w:numFmt w:val="lowerRoman"/>
      <w:lvlText w:val="%9."/>
      <w:lvlJc w:val="right"/>
      <w:pPr>
        <w:ind w:left="7263" w:hanging="180"/>
      </w:pPr>
    </w:lvl>
  </w:abstractNum>
  <w:abstractNum w:abstractNumId="16">
    <w:nsid w:val="28771581"/>
    <w:multiLevelType w:val="hybridMultilevel"/>
    <w:tmpl w:val="1318FB5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90B4142"/>
    <w:multiLevelType w:val="multilevel"/>
    <w:tmpl w:val="7D62A926"/>
    <w:lvl w:ilvl="0">
      <w:start w:val="1"/>
      <w:numFmt w:val="decimal"/>
      <w:lvlText w:val="%1."/>
      <w:lvlJc w:val="left"/>
      <w:pPr>
        <w:ind w:left="360" w:hanging="360"/>
      </w:pPr>
      <w:rPr>
        <w:rFonts w:hint="default" w:ascii="Cambria" w:hAnsi="Cambria" w:cs="Times New Roman"/>
        <w:color w:val="000000"/>
        <w:sz w:val="24"/>
        <w:szCs w:val="24"/>
      </w:rPr>
    </w:lvl>
    <w:lvl w:ilvl="1">
      <w:start w:val="1"/>
      <w:numFmt w:val="decimal"/>
      <w:lvlText w:val="%1.%2."/>
      <w:lvlJc w:val="left"/>
      <w:pPr>
        <w:ind w:left="792" w:hanging="432"/>
      </w:pPr>
      <w:rPr>
        <w:rFonts w:hint="default" w:ascii="Times New Roman" w:hAnsi="Times New Roman" w:cs="Times New Roman"/>
      </w:rPr>
    </w:lvl>
    <w:lvl w:ilvl="2">
      <w:start w:val="1"/>
      <w:numFmt w:val="decimal"/>
      <w:lvlText w:val="%1.%2.%3."/>
      <w:lvlJc w:val="left"/>
      <w:pPr>
        <w:ind w:left="1355" w:hanging="504"/>
      </w:pPr>
      <w:rPr>
        <w:rFonts w:hint="default" w:ascii="Times New Roman" w:hAnsi="Times New Roman" w:cs="Times New Roman"/>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648" w:hanging="648"/>
      </w:pPr>
      <w:rPr>
        <w:rFonts w:hint="default" w:ascii="Times New Roman" w:hAnsi="Times New Roman" w:cs="Times New Roman"/>
        <w:b/>
        <w:bCs/>
      </w:rPr>
    </w:lvl>
    <w:lvl w:ilvl="4">
      <w:start w:val="1"/>
      <w:numFmt w:val="decimal"/>
      <w:lvlText w:val="%1.%2.%3.%4.%5."/>
      <w:lvlJc w:val="left"/>
      <w:pPr>
        <w:ind w:left="2232" w:hanging="792"/>
      </w:pPr>
      <w:rPr>
        <w:rFonts w:hint="default" w:ascii="Times New Roman" w:hAnsi="Times New Roman" w:cs="Times New Roman"/>
      </w:rPr>
    </w:lvl>
    <w:lvl w:ilvl="5">
      <w:start w:val="1"/>
      <w:numFmt w:val="decimal"/>
      <w:lvlText w:val="%1.%2.%3.%4.%5.%6."/>
      <w:lvlJc w:val="left"/>
      <w:pPr>
        <w:ind w:left="2736" w:hanging="936"/>
      </w:pPr>
      <w:rPr>
        <w:rFonts w:hint="default" w:ascii="Times New Roman" w:hAnsi="Times New Roman" w:cs="Times New Roman"/>
      </w:rPr>
    </w:lvl>
    <w:lvl w:ilvl="6">
      <w:start w:val="1"/>
      <w:numFmt w:val="decimal"/>
      <w:lvlText w:val="%1.%2.%3.%4.%5.%6.%7."/>
      <w:lvlJc w:val="left"/>
      <w:pPr>
        <w:ind w:left="3240" w:hanging="1080"/>
      </w:pPr>
      <w:rPr>
        <w:rFonts w:hint="default" w:ascii="Times New Roman" w:hAnsi="Times New Roman" w:cs="Times New Roman"/>
      </w:rPr>
    </w:lvl>
    <w:lvl w:ilvl="7">
      <w:start w:val="1"/>
      <w:numFmt w:val="decimal"/>
      <w:lvlText w:val="%1.%2.%3.%4.%5.%6.%7.%8."/>
      <w:lvlJc w:val="left"/>
      <w:pPr>
        <w:ind w:left="3744" w:hanging="1224"/>
      </w:pPr>
      <w:rPr>
        <w:rFonts w:hint="default" w:ascii="Times New Roman" w:hAnsi="Times New Roman" w:cs="Times New Roman"/>
      </w:rPr>
    </w:lvl>
    <w:lvl w:ilvl="8">
      <w:start w:val="1"/>
      <w:numFmt w:val="decimal"/>
      <w:lvlText w:val="%1.%2.%3.%4.%5.%6.%7.%8.%9."/>
      <w:lvlJc w:val="left"/>
      <w:pPr>
        <w:ind w:left="4320" w:hanging="1440"/>
      </w:pPr>
      <w:rPr>
        <w:rFonts w:hint="default" w:ascii="Times New Roman" w:hAnsi="Times New Roman" w:cs="Times New Roman"/>
      </w:rPr>
    </w:lvl>
  </w:abstractNum>
  <w:abstractNum w:abstractNumId="18">
    <w:nsid w:val="29F5632A"/>
    <w:multiLevelType w:val="multilevel"/>
    <w:tmpl w:val="316ECA34"/>
    <w:lvl w:ilvl="0">
      <w:start w:val="1"/>
      <w:numFmt w:val="decimal"/>
      <w:lvlText w:val="%1."/>
      <w:lvlJc w:val="left"/>
      <w:pPr>
        <w:ind w:left="454" w:hanging="454"/>
      </w:pPr>
    </w:lvl>
    <w:lvl w:ilvl="1">
      <w:start w:val="1"/>
      <w:numFmt w:val="decimal"/>
      <w:lvlText w:val="%1.%2."/>
      <w:lvlJc w:val="left"/>
      <w:pPr>
        <w:ind w:left="794" w:hanging="794"/>
      </w:pPr>
    </w:lvl>
    <w:lvl w:ilvl="2">
      <w:start w:val="1"/>
      <w:numFmt w:val="decimal"/>
      <w:lvlText w:val="%1.%2.%3."/>
      <w:lvlJc w:val="left"/>
      <w:pPr>
        <w:ind w:left="1021" w:hanging="1021"/>
      </w:pPr>
      <w:rPr>
        <w:rFonts w:hint="default" w:ascii="Cambria" w:hAnsi="Cambria"/>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1418" w:hanging="1418"/>
      </w:pPr>
      <w:rPr>
        <w:rFonts w:hint="default" w:ascii="Cambria" w:hAnsi="Cambria"/>
      </w:r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9">
    <w:nsid w:val="2BB44C56"/>
    <w:multiLevelType w:val="multilevel"/>
    <w:tmpl w:val="573E652C"/>
    <w:lvl w:ilvl="0">
      <w:start w:val="1"/>
      <w:numFmt w:val="decimal"/>
      <w:lvlText w:val="%1."/>
      <w:lvlJc w:val="left"/>
      <w:pPr>
        <w:ind w:left="360" w:hanging="360"/>
      </w:pPr>
      <w:rPr>
        <w:rFonts w:hint="default" w:cs="Times New Roman" w:asciiTheme="majorHAnsi" w:hAnsiTheme="majorHAnsi"/>
        <w:color w:val="auto"/>
        <w:sz w:val="28"/>
      </w:rPr>
    </w:lvl>
    <w:lvl w:ilvl="1">
      <w:start w:val="1"/>
      <w:numFmt w:val="decimal"/>
      <w:lvlText w:val="%1.%2."/>
      <w:lvlJc w:val="left"/>
      <w:pPr>
        <w:ind w:left="574" w:hanging="432"/>
      </w:pPr>
      <w:rPr>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D75CF7"/>
    <w:multiLevelType w:val="hybridMultilevel"/>
    <w:tmpl w:val="473632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E8F6358"/>
    <w:multiLevelType w:val="singleLevel"/>
    <w:tmpl w:val="041A000F"/>
    <w:lvl w:ilvl="0">
      <w:start w:val="1"/>
      <w:numFmt w:val="decimal"/>
      <w:lvlText w:val="%1."/>
      <w:lvlJc w:val="left"/>
      <w:pPr>
        <w:ind w:left="360" w:hanging="360"/>
      </w:pPr>
    </w:lvl>
  </w:abstractNum>
  <w:abstractNum w:abstractNumId="22">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5D3121D"/>
    <w:multiLevelType w:val="multilevel"/>
    <w:tmpl w:val="6448A7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E14455E"/>
    <w:multiLevelType w:val="hybridMultilevel"/>
    <w:tmpl w:val="B9463F12"/>
    <w:lvl w:ilvl="0" w:tplc="041A000B">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6">
    <w:nsid w:val="487E5AAC"/>
    <w:multiLevelType w:val="hybridMultilevel"/>
    <w:tmpl w:val="6DC219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7">
    <w:nsid w:val="49E63307"/>
    <w:multiLevelType w:val="hybridMultilevel"/>
    <w:tmpl w:val="A77E28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nsid w:val="4A2952B1"/>
    <w:multiLevelType w:val="hybridMultilevel"/>
    <w:tmpl w:val="1D163ED2"/>
    <w:lvl w:ilvl="0" w:tplc="A03C8A5A">
      <w:start w:val="1"/>
      <w:numFmt w:val="decimal"/>
      <w:lvlText w:val="%1."/>
      <w:lvlJc w:val="left"/>
      <w:pPr>
        <w:tabs>
          <w:tab w:val="num" w:pos="2520"/>
        </w:tabs>
        <w:ind w:left="2520" w:hanging="360"/>
      </w:pPr>
      <w:rPr>
        <w:rFonts w:hint="default"/>
      </w:rPr>
    </w:lvl>
    <w:lvl w:ilvl="1" w:tplc="04090019" w:tentative="true">
      <w:start w:val="1"/>
      <w:numFmt w:val="lowerLetter"/>
      <w:lvlText w:val="%2."/>
      <w:lvlJc w:val="left"/>
      <w:pPr>
        <w:tabs>
          <w:tab w:val="num" w:pos="3240"/>
        </w:tabs>
        <w:ind w:left="3240" w:hanging="360"/>
      </w:pPr>
    </w:lvl>
    <w:lvl w:ilvl="2" w:tplc="0409001B" w:tentative="true">
      <w:start w:val="1"/>
      <w:numFmt w:val="lowerRoman"/>
      <w:lvlText w:val="%3."/>
      <w:lvlJc w:val="right"/>
      <w:pPr>
        <w:tabs>
          <w:tab w:val="num" w:pos="3960"/>
        </w:tabs>
        <w:ind w:left="3960" w:hanging="180"/>
      </w:pPr>
    </w:lvl>
    <w:lvl w:ilvl="3" w:tplc="0409000F" w:tentative="true">
      <w:start w:val="1"/>
      <w:numFmt w:val="decimal"/>
      <w:lvlText w:val="%4."/>
      <w:lvlJc w:val="left"/>
      <w:pPr>
        <w:tabs>
          <w:tab w:val="num" w:pos="4680"/>
        </w:tabs>
        <w:ind w:left="4680" w:hanging="360"/>
      </w:pPr>
    </w:lvl>
    <w:lvl w:ilvl="4" w:tplc="04090019" w:tentative="true">
      <w:start w:val="1"/>
      <w:numFmt w:val="lowerLetter"/>
      <w:lvlText w:val="%5."/>
      <w:lvlJc w:val="left"/>
      <w:pPr>
        <w:tabs>
          <w:tab w:val="num" w:pos="5400"/>
        </w:tabs>
        <w:ind w:left="5400" w:hanging="360"/>
      </w:pPr>
    </w:lvl>
    <w:lvl w:ilvl="5" w:tplc="0409001B" w:tentative="true">
      <w:start w:val="1"/>
      <w:numFmt w:val="lowerRoman"/>
      <w:lvlText w:val="%6."/>
      <w:lvlJc w:val="right"/>
      <w:pPr>
        <w:tabs>
          <w:tab w:val="num" w:pos="6120"/>
        </w:tabs>
        <w:ind w:left="6120" w:hanging="180"/>
      </w:pPr>
    </w:lvl>
    <w:lvl w:ilvl="6" w:tplc="0409000F" w:tentative="true">
      <w:start w:val="1"/>
      <w:numFmt w:val="decimal"/>
      <w:lvlText w:val="%7."/>
      <w:lvlJc w:val="left"/>
      <w:pPr>
        <w:tabs>
          <w:tab w:val="num" w:pos="6840"/>
        </w:tabs>
        <w:ind w:left="6840" w:hanging="360"/>
      </w:pPr>
    </w:lvl>
    <w:lvl w:ilvl="7" w:tplc="04090019" w:tentative="true">
      <w:start w:val="1"/>
      <w:numFmt w:val="lowerLetter"/>
      <w:lvlText w:val="%8."/>
      <w:lvlJc w:val="left"/>
      <w:pPr>
        <w:tabs>
          <w:tab w:val="num" w:pos="7560"/>
        </w:tabs>
        <w:ind w:left="7560" w:hanging="360"/>
      </w:pPr>
    </w:lvl>
    <w:lvl w:ilvl="8" w:tplc="0409001B" w:tentative="true">
      <w:start w:val="1"/>
      <w:numFmt w:val="lowerRoman"/>
      <w:lvlText w:val="%9."/>
      <w:lvlJc w:val="right"/>
      <w:pPr>
        <w:tabs>
          <w:tab w:val="num" w:pos="8280"/>
        </w:tabs>
        <w:ind w:left="8280" w:hanging="180"/>
      </w:pPr>
    </w:lvl>
  </w:abstractNum>
  <w:abstractNum w:abstractNumId="29">
    <w:nsid w:val="5256056F"/>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A0D767F"/>
    <w:multiLevelType w:val="hybridMultilevel"/>
    <w:tmpl w:val="5026249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1">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4B3762F"/>
    <w:multiLevelType w:val="hybridMultilevel"/>
    <w:tmpl w:val="3A76353A"/>
    <w:lvl w:ilvl="0" w:tplc="0409000F">
      <w:start w:val="1"/>
      <w:numFmt w:val="decimal"/>
      <w:lvlText w:val="%1."/>
      <w:lvlJc w:val="left"/>
      <w:pPr>
        <w:ind w:left="1440" w:hanging="360"/>
      </w:pPr>
    </w:lvl>
    <w:lvl w:ilvl="1" w:tplc="04090019" w:tentative="true">
      <w:start w:val="1"/>
      <w:numFmt w:val="lowerLetter"/>
      <w:lvlText w:val="%2."/>
      <w:lvlJc w:val="left"/>
      <w:pPr>
        <w:ind w:left="2160" w:hanging="360"/>
      </w:pPr>
    </w:lvl>
    <w:lvl w:ilvl="2" w:tplc="0409001B" w:tentative="true">
      <w:start w:val="1"/>
      <w:numFmt w:val="lowerRoman"/>
      <w:lvlText w:val="%3."/>
      <w:lvlJc w:val="right"/>
      <w:pPr>
        <w:ind w:left="2880" w:hanging="180"/>
      </w:pPr>
    </w:lvl>
    <w:lvl w:ilvl="3" w:tplc="0409000F" w:tentative="true">
      <w:start w:val="1"/>
      <w:numFmt w:val="decimal"/>
      <w:lvlText w:val="%4."/>
      <w:lvlJc w:val="left"/>
      <w:pPr>
        <w:ind w:left="3600" w:hanging="360"/>
      </w:pPr>
    </w:lvl>
    <w:lvl w:ilvl="4" w:tplc="04090019" w:tentative="true">
      <w:start w:val="1"/>
      <w:numFmt w:val="lowerLetter"/>
      <w:lvlText w:val="%5."/>
      <w:lvlJc w:val="left"/>
      <w:pPr>
        <w:ind w:left="4320" w:hanging="360"/>
      </w:pPr>
    </w:lvl>
    <w:lvl w:ilvl="5" w:tplc="0409001B" w:tentative="true">
      <w:start w:val="1"/>
      <w:numFmt w:val="lowerRoman"/>
      <w:lvlText w:val="%6."/>
      <w:lvlJc w:val="right"/>
      <w:pPr>
        <w:ind w:left="5040" w:hanging="180"/>
      </w:pPr>
    </w:lvl>
    <w:lvl w:ilvl="6" w:tplc="0409000F" w:tentative="true">
      <w:start w:val="1"/>
      <w:numFmt w:val="decimal"/>
      <w:lvlText w:val="%7."/>
      <w:lvlJc w:val="left"/>
      <w:pPr>
        <w:ind w:left="5760" w:hanging="360"/>
      </w:pPr>
    </w:lvl>
    <w:lvl w:ilvl="7" w:tplc="04090019" w:tentative="true">
      <w:start w:val="1"/>
      <w:numFmt w:val="lowerLetter"/>
      <w:lvlText w:val="%8."/>
      <w:lvlJc w:val="left"/>
      <w:pPr>
        <w:ind w:left="6480" w:hanging="360"/>
      </w:pPr>
    </w:lvl>
    <w:lvl w:ilvl="8" w:tplc="0409001B" w:tentative="true">
      <w:start w:val="1"/>
      <w:numFmt w:val="lowerRoman"/>
      <w:lvlText w:val="%9."/>
      <w:lvlJc w:val="right"/>
      <w:pPr>
        <w:ind w:left="7200" w:hanging="180"/>
      </w:pPr>
    </w:lvl>
  </w:abstractNum>
  <w:abstractNum w:abstractNumId="33">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4">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7">
    <w:nsid w:val="6E0C06BB"/>
    <w:multiLevelType w:val="multilevel"/>
    <w:tmpl w:val="AF5E409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8">
    <w:nsid w:val="6F4A28DD"/>
    <w:multiLevelType w:val="hybridMultilevel"/>
    <w:tmpl w:val="19BEDA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9">
    <w:nsid w:val="79627174"/>
    <w:multiLevelType w:val="multilevel"/>
    <w:tmpl w:val="C2FCB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CBA4BB2"/>
    <w:multiLevelType w:val="hybridMultilevel"/>
    <w:tmpl w:val="199A73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3"/>
  </w:num>
  <w:num w:numId="2">
    <w:abstractNumId w:val="12"/>
  </w:num>
  <w:num w:numId="3">
    <w:abstractNumId w:val="23"/>
  </w:num>
  <w:num w:numId="4">
    <w:abstractNumId w:val="38"/>
  </w:num>
  <w:num w:numId="5">
    <w:abstractNumId w:val="30"/>
  </w:num>
  <w:num w:numId="6">
    <w:abstractNumId w:val="13"/>
  </w:num>
  <w:num w:numId="7">
    <w:abstractNumId w:val="5"/>
  </w:num>
  <w:num w:numId="8">
    <w:abstractNumId w:val="26"/>
  </w:num>
  <w:num w:numId="9">
    <w:abstractNumId w:val="16"/>
  </w:num>
  <w:num w:numId="10">
    <w:abstractNumId w:val="2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7"/>
  </w:num>
  <w:num w:numId="15">
    <w:abstractNumId w:val="36"/>
  </w:num>
  <w:num w:numId="16">
    <w:abstractNumId w:val="35"/>
  </w:num>
  <w:num w:numId="17">
    <w:abstractNumId w:val="10"/>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0"/>
  </w:num>
  <w:num w:numId="21">
    <w:abstractNumId w:val="3"/>
  </w:num>
  <w:num w:numId="22">
    <w:abstractNumId w:val="32"/>
  </w:num>
  <w:num w:numId="23">
    <w:abstractNumId w:val="6"/>
  </w:num>
  <w:num w:numId="24">
    <w:abstractNumId w:val="24"/>
  </w:num>
  <w:num w:numId="25">
    <w:abstractNumId w:val="29"/>
  </w:num>
  <w:num w:numId="26">
    <w:abstractNumId w:val="31"/>
  </w:num>
  <w:num w:numId="27">
    <w:abstractNumId w:val="1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1"/>
    <w:lvlOverride w:ilvl="0">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
  </w:num>
  <w:num w:numId="37">
    <w:abstractNumId w:val="22"/>
  </w:num>
  <w:num w:numId="38">
    <w:abstractNumId w:val="14"/>
  </w:num>
  <w:num w:numId="39">
    <w:abstractNumId w:val="8"/>
  </w:num>
  <w:num w:numId="40">
    <w:abstractNumId w:val="2"/>
  </w:num>
  <w:num w:numId="41">
    <w:abstractNumId w:val="15"/>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stylePaneFormatFilter w:val="3F01"/>
  <w:defaultTabStop w:val="708"/>
  <w:hyphenationZone w:val="425"/>
  <w:noPunctuationKerning/>
  <w:characterSpacingControl w:val="doNotCompress"/>
  <w:hdrShapeDefaults>
    <o:shapedefaults spidmax="10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61"/>
    <w:rsid w:val="000017B9"/>
    <w:rsid w:val="00005258"/>
    <w:rsid w:val="00043535"/>
    <w:rsid w:val="000460AA"/>
    <w:rsid w:val="00052AAE"/>
    <w:rsid w:val="00061A5C"/>
    <w:rsid w:val="00067FBF"/>
    <w:rsid w:val="00090131"/>
    <w:rsid w:val="000A3ED4"/>
    <w:rsid w:val="000A4BFD"/>
    <w:rsid w:val="000A67D7"/>
    <w:rsid w:val="000A7DA1"/>
    <w:rsid w:val="000B4C76"/>
    <w:rsid w:val="000C07E3"/>
    <w:rsid w:val="000C513D"/>
    <w:rsid w:val="000E4942"/>
    <w:rsid w:val="000F0C70"/>
    <w:rsid w:val="0010013B"/>
    <w:rsid w:val="001009EF"/>
    <w:rsid w:val="00130DB5"/>
    <w:rsid w:val="00135A80"/>
    <w:rsid w:val="00136459"/>
    <w:rsid w:val="00152D8F"/>
    <w:rsid w:val="00161B40"/>
    <w:rsid w:val="00163B65"/>
    <w:rsid w:val="00163E1D"/>
    <w:rsid w:val="00185100"/>
    <w:rsid w:val="001934EC"/>
    <w:rsid w:val="001B26BC"/>
    <w:rsid w:val="001B768B"/>
    <w:rsid w:val="001D54C8"/>
    <w:rsid w:val="001E605D"/>
    <w:rsid w:val="001F0D3D"/>
    <w:rsid w:val="001F3330"/>
    <w:rsid w:val="00211B83"/>
    <w:rsid w:val="00223F38"/>
    <w:rsid w:val="002335D7"/>
    <w:rsid w:val="00233BF3"/>
    <w:rsid w:val="00235F1C"/>
    <w:rsid w:val="00254318"/>
    <w:rsid w:val="00266760"/>
    <w:rsid w:val="00271437"/>
    <w:rsid w:val="00281DBC"/>
    <w:rsid w:val="00284E64"/>
    <w:rsid w:val="0028507C"/>
    <w:rsid w:val="00291E01"/>
    <w:rsid w:val="002948A4"/>
    <w:rsid w:val="002A2EED"/>
    <w:rsid w:val="002A4A30"/>
    <w:rsid w:val="002B2FAD"/>
    <w:rsid w:val="002D503D"/>
    <w:rsid w:val="002D6FE9"/>
    <w:rsid w:val="002E28CE"/>
    <w:rsid w:val="00310E22"/>
    <w:rsid w:val="00315822"/>
    <w:rsid w:val="003161AE"/>
    <w:rsid w:val="003166D8"/>
    <w:rsid w:val="00324A36"/>
    <w:rsid w:val="00334474"/>
    <w:rsid w:val="00341C81"/>
    <w:rsid w:val="00342420"/>
    <w:rsid w:val="00356CEC"/>
    <w:rsid w:val="00392227"/>
    <w:rsid w:val="00393288"/>
    <w:rsid w:val="003C08BF"/>
    <w:rsid w:val="003C75A1"/>
    <w:rsid w:val="003D1D1F"/>
    <w:rsid w:val="003D3AD2"/>
    <w:rsid w:val="003F42E6"/>
    <w:rsid w:val="0040301C"/>
    <w:rsid w:val="0042650A"/>
    <w:rsid w:val="00450017"/>
    <w:rsid w:val="00461372"/>
    <w:rsid w:val="00464616"/>
    <w:rsid w:val="00490643"/>
    <w:rsid w:val="004B171F"/>
    <w:rsid w:val="004B7D73"/>
    <w:rsid w:val="004D6569"/>
    <w:rsid w:val="004D7648"/>
    <w:rsid w:val="004F3373"/>
    <w:rsid w:val="004F7E1B"/>
    <w:rsid w:val="00502653"/>
    <w:rsid w:val="00502EF0"/>
    <w:rsid w:val="0050470A"/>
    <w:rsid w:val="00524E65"/>
    <w:rsid w:val="0052616B"/>
    <w:rsid w:val="0053055E"/>
    <w:rsid w:val="00546DCD"/>
    <w:rsid w:val="00556D18"/>
    <w:rsid w:val="00561B4B"/>
    <w:rsid w:val="005635EA"/>
    <w:rsid w:val="00566C3B"/>
    <w:rsid w:val="00585241"/>
    <w:rsid w:val="00590B56"/>
    <w:rsid w:val="005918D4"/>
    <w:rsid w:val="00597A6A"/>
    <w:rsid w:val="005A236C"/>
    <w:rsid w:val="005A46B5"/>
    <w:rsid w:val="005A5161"/>
    <w:rsid w:val="005A7D53"/>
    <w:rsid w:val="005F6172"/>
    <w:rsid w:val="006025B2"/>
    <w:rsid w:val="0060361C"/>
    <w:rsid w:val="00610A45"/>
    <w:rsid w:val="00611408"/>
    <w:rsid w:val="00611CB7"/>
    <w:rsid w:val="00617D41"/>
    <w:rsid w:val="00621D3E"/>
    <w:rsid w:val="00627EEC"/>
    <w:rsid w:val="00635BF8"/>
    <w:rsid w:val="006679E3"/>
    <w:rsid w:val="00686C20"/>
    <w:rsid w:val="006D0C9F"/>
    <w:rsid w:val="006D435B"/>
    <w:rsid w:val="00712EB0"/>
    <w:rsid w:val="0072396A"/>
    <w:rsid w:val="0073217E"/>
    <w:rsid w:val="007406BD"/>
    <w:rsid w:val="00753538"/>
    <w:rsid w:val="00761A59"/>
    <w:rsid w:val="00763AFC"/>
    <w:rsid w:val="007702DD"/>
    <w:rsid w:val="00782070"/>
    <w:rsid w:val="007972F9"/>
    <w:rsid w:val="007B6F67"/>
    <w:rsid w:val="007C0895"/>
    <w:rsid w:val="007C1AD8"/>
    <w:rsid w:val="007C294E"/>
    <w:rsid w:val="007C6C41"/>
    <w:rsid w:val="007D2792"/>
    <w:rsid w:val="007D4A18"/>
    <w:rsid w:val="007F5B0B"/>
    <w:rsid w:val="008212CA"/>
    <w:rsid w:val="00840406"/>
    <w:rsid w:val="00846E85"/>
    <w:rsid w:val="00852616"/>
    <w:rsid w:val="008671D3"/>
    <w:rsid w:val="008678F1"/>
    <w:rsid w:val="008701F8"/>
    <w:rsid w:val="00874A24"/>
    <w:rsid w:val="00877703"/>
    <w:rsid w:val="0087784A"/>
    <w:rsid w:val="00886724"/>
    <w:rsid w:val="00893676"/>
    <w:rsid w:val="008943D1"/>
    <w:rsid w:val="008B0747"/>
    <w:rsid w:val="00903ABA"/>
    <w:rsid w:val="00911689"/>
    <w:rsid w:val="009127E1"/>
    <w:rsid w:val="00930CB7"/>
    <w:rsid w:val="009337FF"/>
    <w:rsid w:val="00935D74"/>
    <w:rsid w:val="0094172C"/>
    <w:rsid w:val="00941B4A"/>
    <w:rsid w:val="00952C98"/>
    <w:rsid w:val="00953B8F"/>
    <w:rsid w:val="009711A0"/>
    <w:rsid w:val="00975D93"/>
    <w:rsid w:val="0099219E"/>
    <w:rsid w:val="009B5D15"/>
    <w:rsid w:val="009C0B09"/>
    <w:rsid w:val="009C11BF"/>
    <w:rsid w:val="009C151B"/>
    <w:rsid w:val="009E2BB6"/>
    <w:rsid w:val="009F1775"/>
    <w:rsid w:val="009F5F3D"/>
    <w:rsid w:val="00A06116"/>
    <w:rsid w:val="00A10722"/>
    <w:rsid w:val="00A26798"/>
    <w:rsid w:val="00A36904"/>
    <w:rsid w:val="00A42180"/>
    <w:rsid w:val="00A50F61"/>
    <w:rsid w:val="00A51AA6"/>
    <w:rsid w:val="00A628B6"/>
    <w:rsid w:val="00A73E17"/>
    <w:rsid w:val="00AA22D1"/>
    <w:rsid w:val="00AA55E7"/>
    <w:rsid w:val="00AA6447"/>
    <w:rsid w:val="00AA68DE"/>
    <w:rsid w:val="00AB58C0"/>
    <w:rsid w:val="00AB7E28"/>
    <w:rsid w:val="00AD1579"/>
    <w:rsid w:val="00AD1F3B"/>
    <w:rsid w:val="00AD2D53"/>
    <w:rsid w:val="00AE2FF3"/>
    <w:rsid w:val="00AF393A"/>
    <w:rsid w:val="00B01FF6"/>
    <w:rsid w:val="00B0388C"/>
    <w:rsid w:val="00B04449"/>
    <w:rsid w:val="00B05D82"/>
    <w:rsid w:val="00B300FC"/>
    <w:rsid w:val="00B3325A"/>
    <w:rsid w:val="00B34F56"/>
    <w:rsid w:val="00B449E7"/>
    <w:rsid w:val="00B55B0D"/>
    <w:rsid w:val="00B603DF"/>
    <w:rsid w:val="00B60EF6"/>
    <w:rsid w:val="00B80329"/>
    <w:rsid w:val="00BA7C03"/>
    <w:rsid w:val="00BB179F"/>
    <w:rsid w:val="00BB6CC5"/>
    <w:rsid w:val="00BE0CB8"/>
    <w:rsid w:val="00BE0D08"/>
    <w:rsid w:val="00BE55E7"/>
    <w:rsid w:val="00C047A2"/>
    <w:rsid w:val="00C108D4"/>
    <w:rsid w:val="00C153B8"/>
    <w:rsid w:val="00C5079D"/>
    <w:rsid w:val="00C81B7A"/>
    <w:rsid w:val="00C92A53"/>
    <w:rsid w:val="00CA077B"/>
    <w:rsid w:val="00CD08ED"/>
    <w:rsid w:val="00CD723A"/>
    <w:rsid w:val="00CF6D90"/>
    <w:rsid w:val="00D1426C"/>
    <w:rsid w:val="00D166CC"/>
    <w:rsid w:val="00D21CD0"/>
    <w:rsid w:val="00D41DA1"/>
    <w:rsid w:val="00D42C0B"/>
    <w:rsid w:val="00D655ED"/>
    <w:rsid w:val="00D72899"/>
    <w:rsid w:val="00D74397"/>
    <w:rsid w:val="00D76274"/>
    <w:rsid w:val="00D957B1"/>
    <w:rsid w:val="00DA7DE6"/>
    <w:rsid w:val="00DD613D"/>
    <w:rsid w:val="00DF656D"/>
    <w:rsid w:val="00E07199"/>
    <w:rsid w:val="00E33614"/>
    <w:rsid w:val="00E37200"/>
    <w:rsid w:val="00E40BA4"/>
    <w:rsid w:val="00E47800"/>
    <w:rsid w:val="00E54473"/>
    <w:rsid w:val="00E60837"/>
    <w:rsid w:val="00E6086C"/>
    <w:rsid w:val="00E66C73"/>
    <w:rsid w:val="00E80AF0"/>
    <w:rsid w:val="00E87BA7"/>
    <w:rsid w:val="00EA4BD4"/>
    <w:rsid w:val="00EB16BB"/>
    <w:rsid w:val="00EB4BF2"/>
    <w:rsid w:val="00EC029D"/>
    <w:rsid w:val="00EC5781"/>
    <w:rsid w:val="00ED21C0"/>
    <w:rsid w:val="00EE44B3"/>
    <w:rsid w:val="00EF5FA6"/>
    <w:rsid w:val="00F0367C"/>
    <w:rsid w:val="00F142E8"/>
    <w:rsid w:val="00F333C5"/>
    <w:rsid w:val="00F63174"/>
    <w:rsid w:val="00F8281A"/>
    <w:rsid w:val="00F90A49"/>
    <w:rsid w:val="00F90F26"/>
    <w:rsid w:val="00FB1A87"/>
    <w:rsid w:val="00FB27E1"/>
    <w:rsid w:val="00FF75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1" v:ext="edit"/>
    <o:shapelayout v:ext="edit">
      <o:idmap data="1" v:ext="edit"/>
    </o:shapelayout>
  </w:shapeDefaults>
  <w:decimalSymbol w:val=","/>
  <w:listSeparator w:val=";"/>
  <w14:docId w14:val="7BBD59F4"/>
  <w15:docId w15:val="{2F158929-0383-4B8E-8BA1-91817126CBF4}"/>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C294E"/>
    <w:rPr>
      <w:sz w:val="24"/>
      <w:szCs w:val="24"/>
    </w:rPr>
  </w:style>
  <w:style w:type="paragraph" w:styleId="Naslov1">
    <w:name w:val="heading 1"/>
    <w:basedOn w:val="Normal"/>
    <w:next w:val="Normal"/>
    <w:link w:val="Naslov1Char"/>
    <w:qFormat/>
    <w:rsid w:val="008B0747"/>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semiHidden/>
    <w:unhideWhenUsed/>
    <w:qFormat/>
    <w:rsid w:val="008B0747"/>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8B0747"/>
    <w:pPr>
      <w:keepNext/>
      <w:keepLines/>
      <w:spacing w:before="200"/>
      <w:outlineLvl w:val="2"/>
    </w:pPr>
    <w:rPr>
      <w:rFonts w:asciiTheme="majorHAnsi" w:hAnsiTheme="majorHAnsi" w:eastAsiaTheme="majorEastAsia" w:cstheme="majorBidi"/>
      <w:b/>
      <w:bCs/>
      <w:color w:val="4F81BD" w:themeColor="accent1"/>
    </w:rPr>
  </w:style>
  <w:style w:type="paragraph" w:styleId="Naslov4">
    <w:name w:val="heading 4"/>
    <w:basedOn w:val="Normal"/>
    <w:next w:val="Normal"/>
    <w:qFormat/>
    <w:rsid w:val="009711A0"/>
    <w:pPr>
      <w:keepNext/>
      <w:numPr>
        <w:ilvl w:val="1"/>
        <w:numId w:val="2"/>
      </w:numPr>
      <w:jc w:val="both"/>
      <w:outlineLvl w:val="3"/>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3">
    <w:name w:val="Body Text 3"/>
    <w:basedOn w:val="Normal"/>
    <w:rsid w:val="009711A0"/>
    <w:rPr>
      <w:b/>
      <w:bCs/>
      <w:lang w:eastAsia="en-US"/>
    </w:rPr>
  </w:style>
  <w:style w:type="paragraph" w:styleId="StandardWeb">
    <w:name w:val="Normal (Web)"/>
    <w:basedOn w:val="Normal"/>
    <w:rsid w:val="009711A0"/>
    <w:pPr>
      <w:spacing w:before="100" w:beforeAutospacing="true" w:after="100" w:afterAutospacing="true"/>
    </w:pPr>
  </w:style>
  <w:style w:type="paragraph" w:styleId="Odlomakpopisa">
    <w:name w:val="List Paragraph"/>
    <w:basedOn w:val="Normal"/>
    <w:uiPriority w:val="34"/>
    <w:qFormat/>
    <w:rsid w:val="000C513D"/>
    <w:pPr>
      <w:ind w:left="720"/>
      <w:contextualSpacing/>
    </w:pPr>
  </w:style>
  <w:style w:type="paragraph" w:styleId="Tijeloteksta">
    <w:name w:val="Body Text"/>
    <w:basedOn w:val="Normal"/>
    <w:link w:val="TijelotekstaChar"/>
    <w:unhideWhenUsed/>
    <w:rsid w:val="009C0B09"/>
    <w:pPr>
      <w:suppressAutoHyphens/>
      <w:spacing w:after="120"/>
    </w:pPr>
    <w:rPr>
      <w:lang w:eastAsia="ar-SA"/>
    </w:rPr>
  </w:style>
  <w:style w:type="character" w:styleId="TijelotekstaChar" w:customStyle="true">
    <w:name w:val="Tijelo teksta Char"/>
    <w:basedOn w:val="Zadanifontodlomka"/>
    <w:link w:val="Tijeloteksta"/>
    <w:rsid w:val="009C0B09"/>
    <w:rPr>
      <w:sz w:val="24"/>
      <w:szCs w:val="24"/>
      <w:lang w:eastAsia="ar-SA"/>
    </w:rPr>
  </w:style>
  <w:style w:type="paragraph" w:styleId="Uvuenotijeloteksta">
    <w:name w:val="Body Text Indent"/>
    <w:basedOn w:val="Normal"/>
    <w:link w:val="UvuenotijelotekstaChar"/>
    <w:unhideWhenUsed/>
    <w:rsid w:val="009C0B09"/>
    <w:pPr>
      <w:suppressAutoHyphens/>
      <w:spacing w:after="120"/>
      <w:ind w:left="283"/>
    </w:pPr>
    <w:rPr>
      <w:lang w:eastAsia="ar-SA"/>
    </w:rPr>
  </w:style>
  <w:style w:type="character" w:styleId="UvuenotijelotekstaChar" w:customStyle="true">
    <w:name w:val="Uvučeno tijelo teksta Char"/>
    <w:basedOn w:val="Zadanifontodlomka"/>
    <w:link w:val="Uvuenotijeloteksta"/>
    <w:rsid w:val="009C0B09"/>
    <w:rPr>
      <w:sz w:val="24"/>
      <w:szCs w:val="24"/>
      <w:lang w:eastAsia="ar-SA"/>
    </w:rPr>
  </w:style>
  <w:style w:type="paragraph" w:styleId="Tijeloteksta21" w:customStyle="true">
    <w:name w:val="Tijelo teksta 21"/>
    <w:basedOn w:val="Normal"/>
    <w:rsid w:val="009C0B09"/>
    <w:pPr>
      <w:suppressAutoHyphens/>
      <w:spacing w:after="120" w:line="480" w:lineRule="auto"/>
    </w:pPr>
    <w:rPr>
      <w:lang w:eastAsia="ar-SA"/>
    </w:rPr>
  </w:style>
  <w:style w:type="paragraph" w:styleId="Tijeloteksta22" w:customStyle="true">
    <w:name w:val="Tijelo teksta 22"/>
    <w:basedOn w:val="Normal"/>
    <w:rsid w:val="009C0B09"/>
    <w:pPr>
      <w:suppressAutoHyphens/>
    </w:pPr>
    <w:rPr>
      <w:bCs/>
      <w:sz w:val="28"/>
      <w:szCs w:val="28"/>
      <w:lang w:eastAsia="ar-SA"/>
    </w:rPr>
  </w:style>
  <w:style w:type="character" w:styleId="apple-converted-space" w:customStyle="true">
    <w:name w:val="apple-converted-space"/>
    <w:basedOn w:val="Zadanifontodlomka"/>
    <w:rsid w:val="009C0B09"/>
  </w:style>
  <w:style w:type="character" w:styleId="tabletextfield" w:customStyle="true">
    <w:name w:val="table_text_field"/>
    <w:basedOn w:val="Zadanifontodlomka"/>
    <w:rsid w:val="005918D4"/>
  </w:style>
  <w:style w:type="character" w:styleId="tabletitle2" w:customStyle="true">
    <w:name w:val="table_title2"/>
    <w:basedOn w:val="Zadanifontodlomka"/>
    <w:rsid w:val="005918D4"/>
  </w:style>
  <w:style w:type="character" w:styleId="Naglaeno">
    <w:name w:val="Strong"/>
    <w:basedOn w:val="Zadanifontodlomka"/>
    <w:uiPriority w:val="22"/>
    <w:qFormat/>
    <w:rsid w:val="005918D4"/>
    <w:rPr>
      <w:b/>
      <w:bCs/>
    </w:rPr>
  </w:style>
  <w:style w:type="character" w:styleId="Naslov1Char" w:customStyle="true">
    <w:name w:val="Naslov 1 Char"/>
    <w:basedOn w:val="Zadanifontodlomka"/>
    <w:link w:val="Naslov1"/>
    <w:rsid w:val="008B0747"/>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semiHidden/>
    <w:rsid w:val="008B0747"/>
    <w:rPr>
      <w:rFonts w:asciiTheme="majorHAnsi" w:hAnsiTheme="majorHAnsi" w:eastAsiaTheme="majorEastAsia" w:cstheme="majorBidi"/>
      <w:b/>
      <w:bCs/>
      <w:color w:val="4F81BD" w:themeColor="accent1"/>
      <w:sz w:val="26"/>
      <w:szCs w:val="26"/>
    </w:rPr>
  </w:style>
  <w:style w:type="character" w:styleId="Naslov3Char" w:customStyle="true">
    <w:name w:val="Naslov 3 Char"/>
    <w:basedOn w:val="Zadanifontodlomka"/>
    <w:link w:val="Naslov3"/>
    <w:semiHidden/>
    <w:rsid w:val="008B0747"/>
    <w:rPr>
      <w:rFonts w:asciiTheme="majorHAnsi" w:hAnsiTheme="majorHAnsi" w:eastAsiaTheme="majorEastAsia" w:cstheme="majorBidi"/>
      <w:b/>
      <w:bCs/>
      <w:color w:val="4F81BD" w:themeColor="accent1"/>
      <w:sz w:val="24"/>
      <w:szCs w:val="24"/>
    </w:rPr>
  </w:style>
  <w:style w:type="paragraph" w:styleId="normal-000003" w:customStyle="true">
    <w:name w:val="normal-000003"/>
    <w:basedOn w:val="Normal"/>
    <w:rsid w:val="002B2FAD"/>
    <w:pPr>
      <w:spacing w:after="144"/>
    </w:pPr>
    <w:rPr>
      <w:rFonts w:eastAsiaTheme="minorEastAsia"/>
    </w:rPr>
  </w:style>
  <w:style w:type="character" w:styleId="zadanifontodlomka-000002" w:customStyle="true">
    <w:name w:val="zadanifontodlomka-000002"/>
    <w:basedOn w:val="Zadanifontodlomka"/>
    <w:rsid w:val="002B2FAD"/>
    <w:rPr>
      <w:rFonts w:hint="default" w:ascii="Times New Roman" w:hAnsi="Times New Roman" w:cs="Times New Roman"/>
      <w:b w:val="false"/>
      <w:bCs w:val="false"/>
      <w:sz w:val="24"/>
      <w:szCs w:val="24"/>
    </w:rPr>
  </w:style>
  <w:style w:type="character" w:styleId="000004" w:customStyle="true">
    <w:name w:val="000004"/>
    <w:basedOn w:val="Zadanifontodlomka"/>
    <w:rsid w:val="002B2FAD"/>
    <w:rPr>
      <w:b w:val="false"/>
      <w:bCs w:val="false"/>
      <w:sz w:val="24"/>
      <w:szCs w:val="24"/>
    </w:rPr>
  </w:style>
  <w:style w:type="character" w:styleId="ZaglavljeChar" w:customStyle="true">
    <w:name w:val="Zaglavlje Char"/>
    <w:basedOn w:val="Zadanifontodlomka"/>
    <w:link w:val="Zaglavlje"/>
    <w:rsid w:val="00E87BA7"/>
    <w:rPr>
      <w:sz w:val="24"/>
      <w:szCs w:val="24"/>
    </w:rPr>
  </w:style>
  <w:style w:type="paragraph" w:styleId="Default" w:customStyle="true">
    <w:name w:val="Default"/>
    <w:rsid w:val="00271437"/>
    <w:pPr>
      <w:autoSpaceDE w:val="false"/>
      <w:autoSpaceDN w:val="false"/>
      <w:adjustRightInd w:val="false"/>
    </w:pPr>
    <w:rPr>
      <w:color w:val="000000"/>
      <w:sz w:val="24"/>
      <w:szCs w:val="24"/>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23009">
      <w:bodyDiv w:val="true"/>
      <w:marLeft w:val="0"/>
      <w:marRight w:val="0"/>
      <w:marTop w:val="0"/>
      <w:marBottom w:val="0"/>
      <w:divBdr>
        <w:top w:val="none" w:color="auto" w:sz="0" w:space="0"/>
        <w:left w:val="none" w:color="auto" w:sz="0" w:space="0"/>
        <w:bottom w:val="none" w:color="auto" w:sz="0" w:space="0"/>
        <w:right w:val="none" w:color="auto" w:sz="0" w:space="0"/>
      </w:divBdr>
    </w:div>
    <w:div w:id="52241733">
      <w:bodyDiv w:val="true"/>
      <w:marLeft w:val="0"/>
      <w:marRight w:val="0"/>
      <w:marTop w:val="0"/>
      <w:marBottom w:val="0"/>
      <w:divBdr>
        <w:top w:val="none" w:color="auto" w:sz="0" w:space="0"/>
        <w:left w:val="none" w:color="auto" w:sz="0" w:space="0"/>
        <w:bottom w:val="none" w:color="auto" w:sz="0" w:space="0"/>
        <w:right w:val="none" w:color="auto" w:sz="0" w:space="0"/>
      </w:divBdr>
    </w:div>
    <w:div w:id="74666511">
      <w:bodyDiv w:val="true"/>
      <w:marLeft w:val="0"/>
      <w:marRight w:val="0"/>
      <w:marTop w:val="0"/>
      <w:marBottom w:val="0"/>
      <w:divBdr>
        <w:top w:val="none" w:color="auto" w:sz="0" w:space="0"/>
        <w:left w:val="none" w:color="auto" w:sz="0" w:space="0"/>
        <w:bottom w:val="none" w:color="auto" w:sz="0" w:space="0"/>
        <w:right w:val="none" w:color="auto" w:sz="0" w:space="0"/>
      </w:divBdr>
    </w:div>
    <w:div w:id="197938486">
      <w:bodyDiv w:val="true"/>
      <w:marLeft w:val="0"/>
      <w:marRight w:val="0"/>
      <w:marTop w:val="0"/>
      <w:marBottom w:val="0"/>
      <w:divBdr>
        <w:top w:val="none" w:color="auto" w:sz="0" w:space="0"/>
        <w:left w:val="none" w:color="auto" w:sz="0" w:space="0"/>
        <w:bottom w:val="none" w:color="auto" w:sz="0" w:space="0"/>
        <w:right w:val="none" w:color="auto" w:sz="0" w:space="0"/>
      </w:divBdr>
    </w:div>
    <w:div w:id="331488475">
      <w:bodyDiv w:val="true"/>
      <w:marLeft w:val="0"/>
      <w:marRight w:val="0"/>
      <w:marTop w:val="0"/>
      <w:marBottom w:val="0"/>
      <w:divBdr>
        <w:top w:val="none" w:color="auto" w:sz="0" w:space="0"/>
        <w:left w:val="none" w:color="auto" w:sz="0" w:space="0"/>
        <w:bottom w:val="none" w:color="auto" w:sz="0" w:space="0"/>
        <w:right w:val="none" w:color="auto" w:sz="0" w:space="0"/>
      </w:divBdr>
    </w:div>
    <w:div w:id="442844859">
      <w:bodyDiv w:val="true"/>
      <w:marLeft w:val="0"/>
      <w:marRight w:val="0"/>
      <w:marTop w:val="0"/>
      <w:marBottom w:val="0"/>
      <w:divBdr>
        <w:top w:val="none" w:color="auto" w:sz="0" w:space="0"/>
        <w:left w:val="none" w:color="auto" w:sz="0" w:space="0"/>
        <w:bottom w:val="none" w:color="auto" w:sz="0" w:space="0"/>
        <w:right w:val="none" w:color="auto" w:sz="0" w:space="0"/>
      </w:divBdr>
    </w:div>
    <w:div w:id="561865675">
      <w:bodyDiv w:val="true"/>
      <w:marLeft w:val="0"/>
      <w:marRight w:val="0"/>
      <w:marTop w:val="0"/>
      <w:marBottom w:val="0"/>
      <w:divBdr>
        <w:top w:val="none" w:color="auto" w:sz="0" w:space="0"/>
        <w:left w:val="none" w:color="auto" w:sz="0" w:space="0"/>
        <w:bottom w:val="none" w:color="auto" w:sz="0" w:space="0"/>
        <w:right w:val="none" w:color="auto" w:sz="0" w:space="0"/>
      </w:divBdr>
    </w:div>
    <w:div w:id="824201234">
      <w:bodyDiv w:val="true"/>
      <w:marLeft w:val="0"/>
      <w:marRight w:val="0"/>
      <w:marTop w:val="0"/>
      <w:marBottom w:val="0"/>
      <w:divBdr>
        <w:top w:val="none" w:color="auto" w:sz="0" w:space="0"/>
        <w:left w:val="none" w:color="auto" w:sz="0" w:space="0"/>
        <w:bottom w:val="none" w:color="auto" w:sz="0" w:space="0"/>
        <w:right w:val="none" w:color="auto" w:sz="0" w:space="0"/>
      </w:divBdr>
    </w:div>
    <w:div w:id="941185033">
      <w:bodyDiv w:val="true"/>
      <w:marLeft w:val="0"/>
      <w:marRight w:val="0"/>
      <w:marTop w:val="0"/>
      <w:marBottom w:val="0"/>
      <w:divBdr>
        <w:top w:val="none" w:color="auto" w:sz="0" w:space="0"/>
        <w:left w:val="none" w:color="auto" w:sz="0" w:space="0"/>
        <w:bottom w:val="none" w:color="auto" w:sz="0" w:space="0"/>
        <w:right w:val="none" w:color="auto" w:sz="0" w:space="0"/>
      </w:divBdr>
    </w:div>
    <w:div w:id="1105229947">
      <w:bodyDiv w:val="true"/>
      <w:marLeft w:val="0"/>
      <w:marRight w:val="0"/>
      <w:marTop w:val="0"/>
      <w:marBottom w:val="0"/>
      <w:divBdr>
        <w:top w:val="none" w:color="auto" w:sz="0" w:space="0"/>
        <w:left w:val="none" w:color="auto" w:sz="0" w:space="0"/>
        <w:bottom w:val="none" w:color="auto" w:sz="0" w:space="0"/>
        <w:right w:val="none" w:color="auto" w:sz="0" w:space="0"/>
      </w:divBdr>
    </w:div>
    <w:div w:id="1486973799">
      <w:bodyDiv w:val="true"/>
      <w:marLeft w:val="0"/>
      <w:marRight w:val="0"/>
      <w:marTop w:val="0"/>
      <w:marBottom w:val="0"/>
      <w:divBdr>
        <w:top w:val="none" w:color="auto" w:sz="0" w:space="0"/>
        <w:left w:val="none" w:color="auto" w:sz="0" w:space="0"/>
        <w:bottom w:val="none" w:color="auto" w:sz="0" w:space="0"/>
        <w:right w:val="none" w:color="auto" w:sz="0" w:space="0"/>
      </w:divBdr>
    </w:div>
    <w:div w:id="1493908340">
      <w:bodyDiv w:val="true"/>
      <w:marLeft w:val="0"/>
      <w:marRight w:val="0"/>
      <w:marTop w:val="0"/>
      <w:marBottom w:val="0"/>
      <w:divBdr>
        <w:top w:val="none" w:color="auto" w:sz="0" w:space="0"/>
        <w:left w:val="none" w:color="auto" w:sz="0" w:space="0"/>
        <w:bottom w:val="none" w:color="auto" w:sz="0" w:space="0"/>
        <w:right w:val="none" w:color="auto" w:sz="0" w:space="0"/>
      </w:divBdr>
    </w:div>
    <w:div w:id="2048216725">
      <w:bodyDiv w:val="true"/>
      <w:marLeft w:val="0"/>
      <w:marRight w:val="0"/>
      <w:marTop w:val="0"/>
      <w:marBottom w:val="0"/>
      <w:divBdr>
        <w:top w:val="none" w:color="auto" w:sz="0" w:space="0"/>
        <w:left w:val="none" w:color="auto" w:sz="0" w:space="0"/>
        <w:bottom w:val="none" w:color="auto" w:sz="0" w:space="0"/>
        <w:right w:val="none" w:color="auto" w:sz="0" w:space="0"/>
      </w:divBdr>
    </w:div>
    <w:div w:id="20868056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3.xml" Type="http://schemas.openxmlformats.org/officeDocument/2006/relationships/header" Id="rId10"/><Relationship Target="settings.xml" Type="http://schemas.openxmlformats.org/officeDocument/2006/relationships/settings" Id="rId4"/><Relationship Target="header2.xml" Type="http://schemas.openxmlformats.org/officeDocument/2006/relationships/header" Id="rId9"/><Relationship Target="../customXml/item1e.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F1890283-C323-49CF-AC0A-7CE0BE5A5FF5}">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2</properties:Pages>
  <properties:Words>591</properties:Words>
  <properties:Characters>3375</properties:Characters>
  <properties:Lines>28</properties:Lines>
  <properties:Paragraphs>7</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3959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2020-01-24T11:59:00Z</dcterms:created>
  <dc:creator>drabar</dc:creator>
  <cp:lastModifiedBy>Sanja Prodan</cp:lastModifiedBy>
  <cp:lastPrinted>2018-11-19T12:23:00Z</cp:lastPrinted>
  <dcterms:modified xmlns:xsi="http://www.w3.org/2001/XMLSchema-instance" xsi:type="dcterms:W3CDTF">2020-01-27T09:30:00Z</dcterms:modified>
  <cp:revision>6</cp:revision>
  <dc:title>REPUBLIKA HRVATSKA</dc:title>
</cp:coreProperties>
</file>